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80" w:rsidRPr="000C3B80" w:rsidRDefault="000C3B80" w:rsidP="000C3B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приказ Министерства развития конкуренции и экономики Ульяновской области от 18.12.2018 № 06-491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409"/>
      </w:tblGrid>
      <w:tr w:rsidR="000C3B80" w:rsidRPr="000C3B80" w:rsidTr="000C3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C3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0C3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№06-410 от 19.12.2019</w:t>
            </w:r>
          </w:p>
        </w:tc>
      </w:tr>
    </w:tbl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ЦИФРОВОЙ ЭКОНОМИКИ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КОНКУРЕНЦИИ УЛЬЯНОВСКОЙ ОБЛАСТИ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C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2019 г.                                                                                        № 06-410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развития конкуренции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экономики Ульяновской области от 18.12.2018 № 06-491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приказ Министерства развития конкуренции и экономики Ульяновской области от 18.12.2018 № 06-491 «Об установлении тарифов </w:t>
      </w:r>
      <w:r w:rsidRPr="000C3B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тепловую энергию, поставляемую потребителям Обществом с ограниченной ответственностью «Ресурс-Транзит», на 2019-2021 годы» следующие изменения: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преамбуле слова «развития конкуренции и экономики» заменить словами «цифровой экономики и конкуренции»;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подстроки 1.1 и 1.2 строки 1 таблицы приложения изложить </w:t>
      </w:r>
      <w:r w:rsidRPr="000C3B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следующей редакции: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645"/>
        <w:gridCol w:w="2233"/>
        <w:gridCol w:w="1347"/>
        <w:gridCol w:w="3101"/>
        <w:gridCol w:w="1355"/>
        <w:gridCol w:w="343"/>
      </w:tblGrid>
      <w:tr w:rsidR="000C3B80" w:rsidRPr="000C3B80" w:rsidTr="000C3B80"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«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1.1.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От источника </w:t>
            </w:r>
            <w:r w:rsidRPr="000C3B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Общества</w:t>
            </w:r>
            <w:r w:rsidRPr="000C3B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br/>
              <w:t>с ограниченной ответственностью «Ресурс» через сети Акционерного общества «ДААЗ»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lastRenderedPageBreak/>
              <w:t xml:space="preserve">Потребители, кроме населения (тарифы указываются </w:t>
            </w:r>
            <w:r w:rsidRPr="000C3B80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lastRenderedPageBreak/>
              <w:t>без учёта НДС)</w:t>
            </w:r>
            <w:r w:rsidRPr="000C3B80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0C3B8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&lt;*&gt;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односта-вочный</w:t>
            </w:r>
            <w:proofErr w:type="spellEnd"/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B80" w:rsidRPr="000C3B80" w:rsidRDefault="000C3B80" w:rsidP="000C3B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руб./Гкал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01.01.2019 по 30.06.2019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1516,32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01.07.2019 по 31.12.2019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1541,66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01.01.2020 по 30.06.2020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1541,66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01.07.2020 по 31.12.2020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1595,00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01.01.2021 по 30.06.2021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1595,00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rPr>
          <w:trHeight w:val="30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01.07.2021 по 31.12.2021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1683,38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rPr>
          <w:trHeight w:val="208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08" w:lineRule="atLeast"/>
              <w:ind w:left="-142" w:right="-1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  1.2.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 источника Общества</w:t>
            </w:r>
            <w:r w:rsidRPr="000C3B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br/>
              <w:t>с ограниченной ответственностью «Ресурс» через сети Акционерного общества «ДААЗ»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208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</w:t>
            </w: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0C3B8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(тарифы указываются с учётом НДС) </w:t>
            </w:r>
            <w:r w:rsidRPr="000C3B8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vertAlign w:val="superscript"/>
                <w:lang w:eastAsia="ru-RU"/>
              </w:rPr>
              <w:t>&lt;**&gt;</w:t>
            </w:r>
            <w:r w:rsidRPr="000C3B8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односта-вочный</w:t>
            </w:r>
            <w:proofErr w:type="spellEnd"/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B80" w:rsidRPr="000C3B80" w:rsidRDefault="000C3B80" w:rsidP="000C3B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руб./</w:t>
            </w:r>
            <w:r w:rsidRPr="000C3B80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Гкал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01.01.2019 по 30.06.2019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1819,58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01.07.2019 по 31.12.2019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1850,00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01.01.2020 по 30.06.2020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1850,00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01.07.2020 по 31.12.2020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1914,00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01.01.2021 по 30.06.2021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1914,00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3B80" w:rsidRPr="000C3B80" w:rsidTr="000C3B80">
        <w:trPr>
          <w:trHeight w:val="7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80" w:rsidRPr="000C3B80" w:rsidRDefault="000C3B80" w:rsidP="000C3B80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B80" w:rsidRPr="000C3B80" w:rsidRDefault="000C3B80" w:rsidP="000C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7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 01.07.2021 по 31.12.2021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after="0" w:line="7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2020,06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B80" w:rsidRPr="000C3B80" w:rsidRDefault="000C3B80" w:rsidP="000C3B80">
            <w:pPr>
              <w:spacing w:before="100" w:beforeAutospacing="1" w:after="100" w:afterAutospacing="1" w:line="70" w:lineRule="atLeast"/>
              <w:ind w:hanging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».</w:t>
            </w:r>
            <w:r w:rsidRPr="000C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3B80" w:rsidRPr="000C3B80" w:rsidRDefault="000C3B80" w:rsidP="000C3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2. Настоящий приказ вступает в силу на следующий день после дня его официального опубликования.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0C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B80" w:rsidRPr="000C3B80" w:rsidRDefault="000C3B80" w:rsidP="000C3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                                                                                                     </w:t>
      </w:r>
      <w:proofErr w:type="spellStart"/>
      <w:r w:rsidRPr="000C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Н.В.Зонтов</w:t>
      </w:r>
      <w:proofErr w:type="spellEnd"/>
      <w:r w:rsidRPr="000C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961C8E" w:rsidRDefault="00961C8E">
      <w:bookmarkStart w:id="0" w:name="_GoBack"/>
      <w:bookmarkEnd w:id="0"/>
    </w:p>
    <w:sectPr w:rsidR="0096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0"/>
    <w:rsid w:val="000C3B80"/>
    <w:rsid w:val="009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B80"/>
    <w:rPr>
      <w:color w:val="0000FF"/>
      <w:u w:val="single"/>
    </w:rPr>
  </w:style>
  <w:style w:type="paragraph" w:customStyle="1" w:styleId="consplusnormal">
    <w:name w:val="consplusnormal"/>
    <w:basedOn w:val="a"/>
    <w:rsid w:val="000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B80"/>
    <w:rPr>
      <w:b/>
      <w:bCs/>
    </w:rPr>
  </w:style>
  <w:style w:type="paragraph" w:customStyle="1" w:styleId="consplustitle">
    <w:name w:val="consplustitle"/>
    <w:basedOn w:val="a"/>
    <w:rsid w:val="000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B80"/>
    <w:rPr>
      <w:color w:val="0000FF"/>
      <w:u w:val="single"/>
    </w:rPr>
  </w:style>
  <w:style w:type="paragraph" w:customStyle="1" w:styleId="consplusnormal">
    <w:name w:val="consplusnormal"/>
    <w:basedOn w:val="a"/>
    <w:rsid w:val="000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B80"/>
    <w:rPr>
      <w:b/>
      <w:bCs/>
    </w:rPr>
  </w:style>
  <w:style w:type="paragraph" w:customStyle="1" w:styleId="consplustitle">
    <w:name w:val="consplustitle"/>
    <w:basedOn w:val="a"/>
    <w:rsid w:val="000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0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2020-01-16T10:45:00Z</dcterms:created>
  <dcterms:modified xsi:type="dcterms:W3CDTF">2020-01-16T10:45:00Z</dcterms:modified>
</cp:coreProperties>
</file>